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45B8" w14:textId="287076FA" w:rsidR="004F0166" w:rsidRPr="00433352" w:rsidRDefault="004F0166" w:rsidP="004F0166">
      <w:pPr>
        <w:jc w:val="center"/>
        <w:rPr>
          <w:rFonts w:ascii="Verdana" w:hAnsi="Verdana"/>
          <w:sz w:val="32"/>
          <w:szCs w:val="32"/>
          <w:u w:val="single"/>
        </w:rPr>
      </w:pPr>
      <w:r w:rsidRPr="00433352">
        <w:rPr>
          <w:rFonts w:ascii="Verdana" w:hAnsi="Verdana"/>
          <w:sz w:val="32"/>
          <w:szCs w:val="32"/>
          <w:u w:val="single"/>
        </w:rPr>
        <w:t>La déontologie dans l’enseignement</w:t>
      </w:r>
    </w:p>
    <w:p w14:paraId="2022F9DA" w14:textId="7D9115EE" w:rsidR="004F0166" w:rsidRPr="004F0166" w:rsidRDefault="00433352" w:rsidP="004F016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57772" wp14:editId="7D2D7F28">
                <wp:simplePos x="0" y="0"/>
                <wp:positionH relativeFrom="margin">
                  <wp:posOffset>-107315</wp:posOffset>
                </wp:positionH>
                <wp:positionV relativeFrom="paragraph">
                  <wp:posOffset>187325</wp:posOffset>
                </wp:positionV>
                <wp:extent cx="5966460" cy="632460"/>
                <wp:effectExtent l="0" t="0" r="15240" b="1524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460" cy="6324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110C8" id="Rectangle : coins arrondis 1" o:spid="_x0000_s1026" style="position:absolute;margin-left:-8.45pt;margin-top:14.75pt;width:469.8pt;height:49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0A325F7C" w14:textId="1484C22A" w:rsidR="004F0166" w:rsidRDefault="004F0166" w:rsidP="004F0166">
      <w:pPr>
        <w:jc w:val="both"/>
        <w:rPr>
          <w:rFonts w:ascii="Verdana" w:hAnsi="Verdana"/>
          <w:sz w:val="24"/>
          <w:szCs w:val="24"/>
        </w:rPr>
      </w:pPr>
      <w:r w:rsidRPr="00433352">
        <w:rPr>
          <w:rFonts w:ascii="Verdana" w:hAnsi="Verdana"/>
          <w:b/>
          <w:bCs/>
          <w:sz w:val="24"/>
          <w:szCs w:val="24"/>
        </w:rPr>
        <w:t>La déontologie</w:t>
      </w:r>
      <w:r w:rsidRPr="004F0166">
        <w:rPr>
          <w:rFonts w:ascii="Verdana" w:hAnsi="Verdana"/>
          <w:sz w:val="24"/>
          <w:szCs w:val="24"/>
        </w:rPr>
        <w:t xml:space="preserve"> se définit comme une morale à appliquer à un champ professionnel.</w:t>
      </w:r>
    </w:p>
    <w:p w14:paraId="4A3BAE9F" w14:textId="77777777" w:rsidR="00433352" w:rsidRDefault="00433352" w:rsidP="004F0166">
      <w:pPr>
        <w:jc w:val="both"/>
        <w:rPr>
          <w:rFonts w:ascii="Verdana" w:hAnsi="Verdana"/>
          <w:b/>
          <w:bCs/>
          <w:sz w:val="24"/>
          <w:szCs w:val="24"/>
        </w:rPr>
      </w:pPr>
    </w:p>
    <w:p w14:paraId="44199222" w14:textId="16899E54" w:rsidR="00433352" w:rsidRDefault="00352E7A" w:rsidP="004F0166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49DF6" wp14:editId="620C8CFD">
                <wp:simplePos x="0" y="0"/>
                <wp:positionH relativeFrom="column">
                  <wp:posOffset>395605</wp:posOffset>
                </wp:positionH>
                <wp:positionV relativeFrom="paragraph">
                  <wp:posOffset>302260</wp:posOffset>
                </wp:positionV>
                <wp:extent cx="563880" cy="388620"/>
                <wp:effectExtent l="0" t="0" r="64770" b="87630"/>
                <wp:wrapNone/>
                <wp:docPr id="3" name="Connecteur : en ar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388620"/>
                        </a:xfrm>
                        <a:prstGeom prst="curvedConnector3">
                          <a:avLst>
                            <a:gd name="adj1" fmla="val 0"/>
                          </a:avLst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964DA7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3" o:spid="_x0000_s1026" type="#_x0000_t38" style="position:absolute;margin-left:31.15pt;margin-top:23.8pt;width:44.4pt;height:3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8E5FE" wp14:editId="18684122">
                <wp:simplePos x="0" y="0"/>
                <wp:positionH relativeFrom="margin">
                  <wp:align>right</wp:align>
                </wp:positionH>
                <wp:positionV relativeFrom="paragraph">
                  <wp:posOffset>302260</wp:posOffset>
                </wp:positionV>
                <wp:extent cx="4686300" cy="7239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75558A06" w14:textId="2727A4A2" w:rsidR="00352E7A" w:rsidRPr="00352E7A" w:rsidRDefault="00352E7A" w:rsidP="00352E7A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352E7A">
                              <w:rPr>
                                <w:rFonts w:ascii="Verdana" w:hAnsi="Verdana"/>
                              </w:rPr>
                              <w:t>Le secret professionnel c’est l’interdiction de révéler des informations à caractère confidentiel qui ont été recueillies, vues ou entendues dans un cadre professionnel.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8E5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7.8pt;margin-top:23.8pt;width:369pt;height:5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" fillcolor="white [3201]" strokeweight=".5pt">
                <v:stroke dashstyle="longDash"/>
                <v:textbox>
                  <w:txbxContent>
                    <w:p w14:paraId="75558A06" w14:textId="2727A4A2" w:rsidR="00352E7A" w:rsidRPr="00352E7A" w:rsidRDefault="00352E7A" w:rsidP="00352E7A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352E7A">
                        <w:rPr>
                          <w:rFonts w:ascii="Verdana" w:hAnsi="Verdana"/>
                        </w:rPr>
                        <w:t>Le secret professionnel c’est l’interdiction de révéler des informations à caractère confidentiel qui ont été recueillies, vues ou entendues dans un cadre professionnel.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352" w:rsidRPr="00433352">
        <w:rPr>
          <w:rFonts w:ascii="Verdana" w:hAnsi="Verdana"/>
          <w:b/>
          <w:bCs/>
          <w:sz w:val="24"/>
          <w:szCs w:val="24"/>
        </w:rPr>
        <w:t>Le secret professionnel</w:t>
      </w:r>
      <w:r w:rsidR="00433352">
        <w:rPr>
          <w:rFonts w:ascii="Verdana" w:hAnsi="Verdana"/>
          <w:sz w:val="24"/>
          <w:szCs w:val="24"/>
        </w:rPr>
        <w:t xml:space="preserve"> fait partie de la déontologie des enseignants.</w:t>
      </w:r>
    </w:p>
    <w:p w14:paraId="388BBCE1" w14:textId="38416680" w:rsidR="00352E7A" w:rsidRPr="00352E7A" w:rsidRDefault="00352E7A" w:rsidP="00352E7A">
      <w:pPr>
        <w:rPr>
          <w:rFonts w:ascii="Verdana" w:hAnsi="Verdana"/>
          <w:sz w:val="24"/>
          <w:szCs w:val="24"/>
        </w:rPr>
      </w:pPr>
    </w:p>
    <w:p w14:paraId="4005FE70" w14:textId="40FEE288" w:rsidR="00352E7A" w:rsidRPr="00352E7A" w:rsidRDefault="00352E7A" w:rsidP="00352E7A">
      <w:pPr>
        <w:rPr>
          <w:rFonts w:ascii="Verdana" w:hAnsi="Verdana"/>
          <w:sz w:val="24"/>
          <w:szCs w:val="24"/>
        </w:rPr>
      </w:pPr>
    </w:p>
    <w:p w14:paraId="0D455F10" w14:textId="395CB29E" w:rsidR="00352E7A" w:rsidRDefault="00352E7A" w:rsidP="00352E7A">
      <w:pPr>
        <w:rPr>
          <w:rFonts w:ascii="Verdana" w:hAnsi="Verdana"/>
          <w:b/>
          <w:bCs/>
          <w:sz w:val="24"/>
          <w:szCs w:val="24"/>
        </w:rPr>
      </w:pPr>
    </w:p>
    <w:p w14:paraId="343D2E04" w14:textId="5BB3549E" w:rsidR="00352E7A" w:rsidRDefault="00623978" w:rsidP="00352E7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B6FA66D" wp14:editId="171E479D">
            <wp:simplePos x="0" y="0"/>
            <wp:positionH relativeFrom="column">
              <wp:posOffset>167005</wp:posOffset>
            </wp:positionH>
            <wp:positionV relativeFrom="paragraph">
              <wp:posOffset>250825</wp:posOffset>
            </wp:positionV>
            <wp:extent cx="285750" cy="285750"/>
            <wp:effectExtent l="0" t="0" r="0" b="0"/>
            <wp:wrapNone/>
            <wp:docPr id="6" name="Graphique 6" descr="Badge 1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6" descr="Badge 1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E7A">
        <w:rPr>
          <w:rFonts w:ascii="Verdana" w:hAnsi="Verdana"/>
          <w:sz w:val="24"/>
          <w:szCs w:val="24"/>
        </w:rPr>
        <w:t xml:space="preserve">Il repose sur </w:t>
      </w:r>
      <w:r w:rsidR="00352E7A" w:rsidRPr="00623978">
        <w:rPr>
          <w:rFonts w:ascii="Verdana" w:hAnsi="Verdana"/>
          <w:b/>
          <w:bCs/>
          <w:sz w:val="24"/>
          <w:szCs w:val="24"/>
        </w:rPr>
        <w:t>deux motivations</w:t>
      </w:r>
      <w:r w:rsidR="00352E7A">
        <w:rPr>
          <w:rFonts w:ascii="Verdana" w:hAnsi="Verdana"/>
          <w:sz w:val="24"/>
          <w:szCs w:val="24"/>
        </w:rPr>
        <w:t> :</w:t>
      </w:r>
    </w:p>
    <w:p w14:paraId="49FCDE57" w14:textId="21CEEC46" w:rsidR="00352E7A" w:rsidRDefault="00352E7A" w:rsidP="00352E7A">
      <w:pPr>
        <w:pStyle w:val="Paragraphedeliste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Préserver la relation de confiance avec la personne qui se confie.</w:t>
      </w:r>
    </w:p>
    <w:p w14:paraId="36F81FC7" w14:textId="5C31BB47" w:rsidR="00352E7A" w:rsidRDefault="00623978" w:rsidP="00352E7A">
      <w:pPr>
        <w:pStyle w:val="Paragraphedeliste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74CD381" wp14:editId="710C8210">
            <wp:simplePos x="0" y="0"/>
            <wp:positionH relativeFrom="margin">
              <wp:posOffset>152400</wp:posOffset>
            </wp:positionH>
            <wp:positionV relativeFrom="paragraph">
              <wp:posOffset>152400</wp:posOffset>
            </wp:positionV>
            <wp:extent cx="295275" cy="295275"/>
            <wp:effectExtent l="0" t="0" r="9525" b="9525"/>
            <wp:wrapNone/>
            <wp:docPr id="7" name="Graphique 7" descr="Badg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Badge avec un remplissage un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C2F70A" w14:textId="02E311E2" w:rsidR="00352E7A" w:rsidRDefault="00623978" w:rsidP="00352E7A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1C7C9D" wp14:editId="275F1FEA">
                <wp:simplePos x="0" y="0"/>
                <wp:positionH relativeFrom="column">
                  <wp:posOffset>205105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AE034" id="Rectangle 8" o:spid="_x0000_s1026" style="position:absolute;margin-left:16.15pt;margin-top:.55pt;width:12.7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" fillcolor="white [3212]" strokecolor="white [3212]" strokeweight="1pt"/>
            </w:pict>
          </mc:Fallback>
        </mc:AlternateContent>
      </w:r>
      <w:r w:rsidR="00352E7A">
        <w:rPr>
          <w:rFonts w:ascii="Verdana" w:hAnsi="Verdana"/>
          <w:sz w:val="24"/>
          <w:szCs w:val="24"/>
        </w:rPr>
        <w:t>Donner</w:t>
      </w:r>
      <w:r w:rsidR="00352E7A" w:rsidRPr="00352E7A">
        <w:rPr>
          <w:rFonts w:ascii="Verdana" w:hAnsi="Verdana"/>
          <w:sz w:val="24"/>
          <w:szCs w:val="24"/>
        </w:rPr>
        <w:t xml:space="preserve"> à tous les autres « usagers » potentiels la garantie qu’en cas de besoin, eux aussi pourront se confier à un intervenant afin de bénéficier de la meilleure prise en charge possible.</w:t>
      </w:r>
    </w:p>
    <w:p w14:paraId="1801CDE3" w14:textId="38BAC133" w:rsidR="00352E7A" w:rsidRPr="00352E7A" w:rsidRDefault="00352E7A" w:rsidP="00352E7A">
      <w:pPr>
        <w:pStyle w:val="Paragraphedeliste"/>
        <w:rPr>
          <w:rFonts w:ascii="Verdana" w:hAnsi="Verdana"/>
          <w:sz w:val="24"/>
          <w:szCs w:val="24"/>
        </w:rPr>
      </w:pPr>
    </w:p>
    <w:p w14:paraId="17443289" w14:textId="59CF5273" w:rsidR="00352E7A" w:rsidRDefault="00AC3473" w:rsidP="00352E7A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54844" wp14:editId="192F185F">
                <wp:simplePos x="0" y="0"/>
                <wp:positionH relativeFrom="column">
                  <wp:posOffset>374445</wp:posOffset>
                </wp:positionH>
                <wp:positionV relativeFrom="paragraph">
                  <wp:posOffset>661956</wp:posOffset>
                </wp:positionV>
                <wp:extent cx="500743" cy="315686"/>
                <wp:effectExtent l="0" t="0" r="52070" b="84455"/>
                <wp:wrapNone/>
                <wp:docPr id="5" name="Connecteur : en 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743" cy="315686"/>
                        </a:xfrm>
                        <a:prstGeom prst="curvedConnector3">
                          <a:avLst>
                            <a:gd name="adj1" fmla="val 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EB6B" id="Connecteur : en arc 5" o:spid="_x0000_s1026" type="#_x0000_t38" style="position:absolute;margin-left:29.5pt;margin-top:52.1pt;width:39.45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" strokecolor="windowText" strokeweight="1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69CF0" wp14:editId="3DCCF574">
                <wp:simplePos x="0" y="0"/>
                <wp:positionH relativeFrom="margin">
                  <wp:posOffset>1058545</wp:posOffset>
                </wp:positionH>
                <wp:positionV relativeFrom="paragraph">
                  <wp:posOffset>694690</wp:posOffset>
                </wp:positionV>
                <wp:extent cx="4686300" cy="472440"/>
                <wp:effectExtent l="0" t="0" r="19050" b="2286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5E6755C" w14:textId="492C67CA" w:rsidR="00AC3473" w:rsidRPr="00352E7A" w:rsidRDefault="00AC3473" w:rsidP="00AC3473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Si pas de respect de cette règle, faute grave professionnelle et risque de licenciement sans indemnité.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69CF0" id="Zone de texte 4" o:spid="_x0000_s1027" type="#_x0000_t202" style="position:absolute;left:0;text-align:left;margin-left:83.35pt;margin-top:54.7pt;width:369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" fillcolor="window" strokeweight=".5pt">
                <v:stroke dashstyle="longDash"/>
                <v:textbox>
                  <w:txbxContent>
                    <w:p w14:paraId="65E6755C" w14:textId="492C67CA" w:rsidR="00AC3473" w:rsidRPr="00352E7A" w:rsidRDefault="00AC3473" w:rsidP="00AC3473">
                      <w:pPr>
                        <w:jc w:val="both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Si pas de respect de cette règle, faute grave professionnelle et risque de licenciement sans indemnité.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E7A">
        <w:rPr>
          <w:rFonts w:ascii="Verdana" w:hAnsi="Verdana"/>
          <w:sz w:val="24"/>
          <w:szCs w:val="24"/>
        </w:rPr>
        <w:t>Mais ce secret peut être partagé</w:t>
      </w:r>
      <w:r>
        <w:rPr>
          <w:rFonts w:ascii="Verdana" w:hAnsi="Verdana"/>
          <w:sz w:val="24"/>
          <w:szCs w:val="24"/>
        </w:rPr>
        <w:t xml:space="preserve"> à l’ensemble d’une équipe</w:t>
      </w:r>
      <w:r w:rsidR="00352E7A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uniquement si l’information est vraie, pertinente, sans jugement de valeur et que la personne concernée a donné son accord.</w:t>
      </w:r>
    </w:p>
    <w:p w14:paraId="7474FEC7" w14:textId="4828C6A9" w:rsidR="00AC3473" w:rsidRDefault="00AC3473" w:rsidP="00352E7A">
      <w:pPr>
        <w:jc w:val="both"/>
        <w:rPr>
          <w:rFonts w:ascii="Verdana" w:hAnsi="Verdana"/>
          <w:sz w:val="24"/>
          <w:szCs w:val="24"/>
        </w:rPr>
      </w:pPr>
    </w:p>
    <w:p w14:paraId="5F5A0FD8" w14:textId="1D1EB221" w:rsidR="00AC3473" w:rsidRDefault="00AC3473" w:rsidP="00AC3473">
      <w:pPr>
        <w:rPr>
          <w:rFonts w:ascii="Verdana" w:hAnsi="Verdana"/>
          <w:sz w:val="24"/>
          <w:szCs w:val="24"/>
        </w:rPr>
      </w:pPr>
    </w:p>
    <w:p w14:paraId="61CBDFED" w14:textId="77777777" w:rsidR="00AC3473" w:rsidRPr="00AC3473" w:rsidRDefault="00AC3473" w:rsidP="00AC3473">
      <w:pPr>
        <w:rPr>
          <w:rFonts w:ascii="Verdana" w:hAnsi="Verdana"/>
          <w:sz w:val="2"/>
          <w:szCs w:val="2"/>
        </w:rPr>
      </w:pPr>
    </w:p>
    <w:p w14:paraId="3DA45B9A" w14:textId="3A6A29E1" w:rsidR="00AC3473" w:rsidRDefault="00EC189E" w:rsidP="00AC347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03DEE9E9" wp14:editId="241B7C15">
            <wp:simplePos x="0" y="0"/>
            <wp:positionH relativeFrom="column">
              <wp:posOffset>152400</wp:posOffset>
            </wp:positionH>
            <wp:positionV relativeFrom="paragraph">
              <wp:posOffset>254000</wp:posOffset>
            </wp:positionV>
            <wp:extent cx="285750" cy="285750"/>
            <wp:effectExtent l="0" t="0" r="0" b="0"/>
            <wp:wrapNone/>
            <wp:docPr id="11" name="Graphique 11" descr="Badge 1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que 6" descr="Badge 1 avec un remplissage un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473" w:rsidRPr="00EC189E">
        <w:rPr>
          <w:rFonts w:ascii="Verdana" w:hAnsi="Verdana"/>
          <w:b/>
          <w:bCs/>
          <w:sz w:val="24"/>
          <w:szCs w:val="24"/>
        </w:rPr>
        <w:t>Deux exceptions</w:t>
      </w:r>
      <w:r w:rsidR="00AC3473">
        <w:rPr>
          <w:rFonts w:ascii="Verdana" w:hAnsi="Verdana"/>
          <w:sz w:val="24"/>
          <w:szCs w:val="24"/>
        </w:rPr>
        <w:t xml:space="preserve"> au secret professionnel :</w:t>
      </w:r>
    </w:p>
    <w:p w14:paraId="56F80C5A" w14:textId="7D9E3BD4" w:rsidR="00AC3473" w:rsidRDefault="00EC189E" w:rsidP="00AC3473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62248D" wp14:editId="7BDAEC70">
                <wp:simplePos x="0" y="0"/>
                <wp:positionH relativeFrom="column">
                  <wp:posOffset>200025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C6E43" id="Rectangle 9" o:spid="_x0000_s1026" style="position:absolute;margin-left:15.75pt;margin-top:.7pt;width:12.7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" fillcolor="window" strokecolor="window" strokeweight="1pt"/>
            </w:pict>
          </mc:Fallback>
        </mc:AlternateContent>
      </w:r>
      <w:r w:rsidR="00AC3473">
        <w:rPr>
          <w:rFonts w:ascii="Verdana" w:hAnsi="Verdana"/>
          <w:sz w:val="24"/>
          <w:szCs w:val="24"/>
        </w:rPr>
        <w:t>Témoignage devant un juge.</w:t>
      </w:r>
      <w:r w:rsidRPr="00EC189E">
        <w:rPr>
          <w:rFonts w:ascii="Verdana" w:hAnsi="Verdana"/>
          <w:noProof/>
          <w:sz w:val="24"/>
          <w:szCs w:val="24"/>
        </w:rPr>
        <w:t xml:space="preserve"> </w:t>
      </w:r>
    </w:p>
    <w:p w14:paraId="6DBD0BB2" w14:textId="4EE506C9" w:rsidR="00AC3473" w:rsidRDefault="00AC3473" w:rsidP="00AC3473">
      <w:pPr>
        <w:pStyle w:val="Paragraphedeliste"/>
        <w:rPr>
          <w:rFonts w:ascii="Verdana" w:hAnsi="Verdana"/>
          <w:sz w:val="24"/>
          <w:szCs w:val="24"/>
        </w:rPr>
      </w:pPr>
    </w:p>
    <w:p w14:paraId="4F92786D" w14:textId="16FC24E4" w:rsidR="00AC3473" w:rsidRDefault="00EC189E" w:rsidP="00AC3473">
      <w:pPr>
        <w:pStyle w:val="Paragraphedeliste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03786" wp14:editId="3DBE71A0">
                <wp:simplePos x="0" y="0"/>
                <wp:positionH relativeFrom="column">
                  <wp:posOffset>209550</wp:posOffset>
                </wp:positionH>
                <wp:positionV relativeFrom="paragraph">
                  <wp:posOffset>8890</wp:posOffset>
                </wp:positionV>
                <wp:extent cx="16192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99D13" id="Rectangle 10" o:spid="_x0000_s1026" style="position:absolute;margin-left:16.5pt;margin-top:.7pt;width:12.7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" fillcolor="window" strokecolor="window" strokeweight="1pt"/>
            </w:pict>
          </mc:Fallback>
        </mc:AlternateContent>
      </w:r>
      <w:r w:rsidR="0091187A">
        <w:rPr>
          <w:rFonts w:ascii="Verdana" w:hAnsi="Verdana"/>
          <w:sz w:val="24"/>
          <w:szCs w:val="24"/>
        </w:rPr>
        <w:t>Personne en danger.</w:t>
      </w:r>
      <w:r w:rsidRPr="00EC189E">
        <w:rPr>
          <w:rFonts w:ascii="Verdana" w:hAnsi="Verdana"/>
          <w:noProof/>
          <w:sz w:val="24"/>
          <w:szCs w:val="24"/>
        </w:rPr>
        <w:t xml:space="preserve"> </w:t>
      </w:r>
    </w:p>
    <w:p w14:paraId="710D2B8B" w14:textId="5AC0AE27" w:rsidR="00DF3B23" w:rsidRPr="00CD0DFE" w:rsidRDefault="00DF3B23" w:rsidP="0091187A">
      <w:pPr>
        <w:pStyle w:val="Paragraphedeliste"/>
        <w:rPr>
          <w:rFonts w:ascii="Verdana" w:hAnsi="Verdana"/>
          <w:sz w:val="12"/>
          <w:szCs w:val="12"/>
        </w:rPr>
      </w:pPr>
    </w:p>
    <w:p w14:paraId="1C26A86D" w14:textId="7E9ADC89" w:rsidR="0091187A" w:rsidRPr="00CD0DFE" w:rsidRDefault="0091187A" w:rsidP="0091187A">
      <w:pPr>
        <w:rPr>
          <w:rFonts w:ascii="Verdana" w:hAnsi="Verdana"/>
          <w:sz w:val="24"/>
          <w:szCs w:val="24"/>
          <w:u w:val="single"/>
        </w:rPr>
      </w:pPr>
      <w:r w:rsidRPr="00CD0DFE">
        <w:rPr>
          <w:rFonts w:ascii="Verdana" w:hAnsi="Verdana"/>
          <w:sz w:val="24"/>
          <w:szCs w:val="24"/>
          <w:u w:val="single"/>
        </w:rPr>
        <w:t>Les devoirs des enseignants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187A" w14:paraId="7A57B17E" w14:textId="77777777" w:rsidTr="0091187A">
        <w:tc>
          <w:tcPr>
            <w:tcW w:w="3020" w:type="dxa"/>
          </w:tcPr>
          <w:p w14:paraId="49D9497B" w14:textId="6220094E" w:rsidR="0091187A" w:rsidRPr="00CD0DFE" w:rsidRDefault="00EC189E" w:rsidP="0091187A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2D31AF6F" wp14:editId="33DA110E">
                  <wp:simplePos x="0" y="0"/>
                  <wp:positionH relativeFrom="margin">
                    <wp:posOffset>71120</wp:posOffset>
                  </wp:positionH>
                  <wp:positionV relativeFrom="paragraph">
                    <wp:posOffset>-776605</wp:posOffset>
                  </wp:positionV>
                  <wp:extent cx="295275" cy="295275"/>
                  <wp:effectExtent l="0" t="0" r="9525" b="9525"/>
                  <wp:wrapNone/>
                  <wp:docPr id="12" name="Graphique 12" descr="Badg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que 7" descr="Badge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0DFE">
              <w:rPr>
                <w:rFonts w:ascii="Verdana" w:hAnsi="Verdana"/>
                <w:b/>
                <w:bCs/>
                <w:sz w:val="24"/>
                <w:szCs w:val="24"/>
              </w:rPr>
              <w:t>d</w:t>
            </w:r>
            <w:r w:rsidR="0091187A" w:rsidRPr="00CD0DFE">
              <w:rPr>
                <w:rFonts w:ascii="Verdana" w:hAnsi="Verdana"/>
                <w:b/>
                <w:bCs/>
                <w:sz w:val="24"/>
                <w:szCs w:val="24"/>
              </w:rPr>
              <w:t>evoir de loyauté</w:t>
            </w:r>
          </w:p>
        </w:tc>
        <w:tc>
          <w:tcPr>
            <w:tcW w:w="3021" w:type="dxa"/>
          </w:tcPr>
          <w:p w14:paraId="2FE4D577" w14:textId="6B17F161" w:rsidR="0091187A" w:rsidRPr="00CD0DFE" w:rsidRDefault="00CD0DFE" w:rsidP="0091187A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</w:t>
            </w:r>
            <w:r w:rsidR="0091187A" w:rsidRPr="00CD0DFE">
              <w:rPr>
                <w:rFonts w:ascii="Verdana" w:hAnsi="Verdana"/>
                <w:b/>
                <w:bCs/>
                <w:sz w:val="24"/>
                <w:szCs w:val="24"/>
              </w:rPr>
              <w:t>evoir de discrétion</w:t>
            </w:r>
          </w:p>
        </w:tc>
        <w:tc>
          <w:tcPr>
            <w:tcW w:w="3021" w:type="dxa"/>
          </w:tcPr>
          <w:p w14:paraId="78DE11A4" w14:textId="1B5EC81D" w:rsidR="0091187A" w:rsidRPr="00CD0DFE" w:rsidRDefault="00CD0DFE" w:rsidP="0091187A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d</w:t>
            </w:r>
            <w:r w:rsidR="0091187A" w:rsidRPr="00CD0DFE">
              <w:rPr>
                <w:rFonts w:ascii="Verdana" w:hAnsi="Verdana"/>
                <w:b/>
                <w:bCs/>
                <w:sz w:val="24"/>
                <w:szCs w:val="24"/>
              </w:rPr>
              <w:t>evoir de réserve</w:t>
            </w:r>
          </w:p>
        </w:tc>
      </w:tr>
      <w:tr w:rsidR="0091187A" w14:paraId="36F044CC" w14:textId="77777777" w:rsidTr="0091187A">
        <w:tc>
          <w:tcPr>
            <w:tcW w:w="3020" w:type="dxa"/>
          </w:tcPr>
          <w:p w14:paraId="0186F47E" w14:textId="77777777" w:rsidR="00CD0DFE" w:rsidRDefault="00CD0DFE" w:rsidP="0091187A">
            <w:pPr>
              <w:rPr>
                <w:rFonts w:ascii="Verdana" w:hAnsi="Verdana"/>
              </w:rPr>
            </w:pPr>
          </w:p>
          <w:p w14:paraId="114124CA" w14:textId="31B1BDEA" w:rsidR="00CD0DFE" w:rsidRPr="00CD0DFE" w:rsidRDefault="0091187A" w:rsidP="0091187A">
            <w:pPr>
              <w:rPr>
                <w:rFonts w:ascii="Verdana" w:hAnsi="Verdana"/>
              </w:rPr>
            </w:pPr>
            <w:r w:rsidRPr="00CD0DFE">
              <w:rPr>
                <w:rFonts w:ascii="Verdana" w:hAnsi="Verdana"/>
              </w:rPr>
              <w:t xml:space="preserve">S’abstenir de tout propos qui pourrait porter atteinte à la confiance du public dans l’enseignement et qui remet en cause le principe de démocratie </w:t>
            </w:r>
          </w:p>
        </w:tc>
        <w:tc>
          <w:tcPr>
            <w:tcW w:w="3021" w:type="dxa"/>
          </w:tcPr>
          <w:p w14:paraId="073CF8A0" w14:textId="77777777" w:rsidR="00CD0DFE" w:rsidRDefault="00CD0DFE" w:rsidP="0091187A">
            <w:pPr>
              <w:rPr>
                <w:rFonts w:ascii="Verdana" w:hAnsi="Verdana"/>
              </w:rPr>
            </w:pPr>
          </w:p>
          <w:p w14:paraId="0B2D1029" w14:textId="315E3C53" w:rsidR="0091187A" w:rsidRPr="00CD0DFE" w:rsidRDefault="0091187A" w:rsidP="0091187A">
            <w:pPr>
              <w:rPr>
                <w:rFonts w:ascii="Verdana" w:hAnsi="Verdana"/>
              </w:rPr>
            </w:pPr>
            <w:r w:rsidRPr="00CD0DFE">
              <w:rPr>
                <w:rFonts w:ascii="Verdana" w:hAnsi="Verdana"/>
              </w:rPr>
              <w:t>Ne pas exposer à la curiosité d’autrui les informations dont ils ont eu connaissance dans l’exercice de leurs missions.</w:t>
            </w:r>
          </w:p>
        </w:tc>
        <w:tc>
          <w:tcPr>
            <w:tcW w:w="3021" w:type="dxa"/>
          </w:tcPr>
          <w:p w14:paraId="22706E50" w14:textId="77777777" w:rsidR="00CD0DFE" w:rsidRDefault="00CD0DFE" w:rsidP="00CD0DFE">
            <w:pPr>
              <w:rPr>
                <w:rFonts w:ascii="Verdana" w:hAnsi="Verdana"/>
              </w:rPr>
            </w:pPr>
          </w:p>
          <w:p w14:paraId="5AD19FE7" w14:textId="491AC124" w:rsidR="0091187A" w:rsidRPr="00CD0DFE" w:rsidRDefault="00CD0DFE" w:rsidP="00CD0DFE">
            <w:pPr>
              <w:rPr>
                <w:rFonts w:ascii="Verdana" w:hAnsi="Verdana"/>
              </w:rPr>
            </w:pPr>
            <w:r w:rsidRPr="00CD0DFE">
              <w:rPr>
                <w:rFonts w:ascii="Verdana" w:hAnsi="Verdana"/>
              </w:rPr>
              <w:t>Ne pas s’exprimer d’une manière pouvant compromettre l’honneur ou la dignité de sa fonction.</w:t>
            </w:r>
          </w:p>
        </w:tc>
      </w:tr>
    </w:tbl>
    <w:p w14:paraId="160B825C" w14:textId="214C7A4B" w:rsidR="0091187A" w:rsidRDefault="0091187A" w:rsidP="0091187A">
      <w:pPr>
        <w:rPr>
          <w:rFonts w:ascii="Verdana" w:hAnsi="Verdana"/>
          <w:sz w:val="24"/>
          <w:szCs w:val="24"/>
        </w:rPr>
      </w:pPr>
    </w:p>
    <w:p w14:paraId="4D998E3D" w14:textId="6078FCC7" w:rsidR="00BE304E" w:rsidRDefault="00AC0949" w:rsidP="00BE304E">
      <w:pPr>
        <w:jc w:val="center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lastRenderedPageBreak/>
        <w:t>Une situation déontologique embarrassante</w:t>
      </w:r>
    </w:p>
    <w:p w14:paraId="69BD0976" w14:textId="0B371751" w:rsidR="004C45AF" w:rsidRDefault="004C45AF" w:rsidP="0059627D">
      <w:pPr>
        <w:jc w:val="both"/>
        <w:rPr>
          <w:rFonts w:ascii="Verdana" w:hAnsi="Verdana"/>
          <w:sz w:val="32"/>
          <w:szCs w:val="32"/>
          <w:u w:val="single"/>
        </w:rPr>
      </w:pPr>
    </w:p>
    <w:p w14:paraId="5B862696" w14:textId="5AC14C0B" w:rsidR="004C45AF" w:rsidRDefault="0059627D" w:rsidP="005962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septembre, j</w:t>
      </w:r>
      <w:r w:rsidR="004C45AF" w:rsidRPr="004C45AF">
        <w:rPr>
          <w:rFonts w:ascii="Verdana" w:hAnsi="Verdana"/>
          <w:sz w:val="24"/>
          <w:szCs w:val="24"/>
        </w:rPr>
        <w:t xml:space="preserve">’effectuais un </w:t>
      </w:r>
      <w:r w:rsidR="004C45AF">
        <w:rPr>
          <w:rFonts w:ascii="Verdana" w:hAnsi="Verdana"/>
          <w:sz w:val="24"/>
          <w:szCs w:val="24"/>
        </w:rPr>
        <w:t xml:space="preserve">stage afin d’observer </w:t>
      </w:r>
      <w:r w:rsidR="000B601D">
        <w:rPr>
          <w:rFonts w:ascii="Verdana" w:hAnsi="Verdana"/>
          <w:sz w:val="24"/>
          <w:szCs w:val="24"/>
        </w:rPr>
        <w:t xml:space="preserve">une rentrée scolaire. </w:t>
      </w:r>
      <w:r w:rsidR="00C11F61">
        <w:rPr>
          <w:rFonts w:ascii="Verdana" w:hAnsi="Verdana"/>
          <w:sz w:val="24"/>
          <w:szCs w:val="24"/>
        </w:rPr>
        <w:t>Je discutais un peu avec ma maitre de stage afin d’en apprendre plus sur l</w:t>
      </w:r>
      <w:r w:rsidR="00661309">
        <w:rPr>
          <w:rFonts w:ascii="Verdana" w:hAnsi="Verdana"/>
          <w:sz w:val="24"/>
          <w:szCs w:val="24"/>
        </w:rPr>
        <w:t>’organisation</w:t>
      </w:r>
      <w:r w:rsidR="00C11F61">
        <w:rPr>
          <w:rFonts w:ascii="Verdana" w:hAnsi="Verdana"/>
          <w:sz w:val="24"/>
          <w:szCs w:val="24"/>
        </w:rPr>
        <w:t xml:space="preserve"> d’une rentrée et </w:t>
      </w:r>
      <w:r w:rsidR="006F5539">
        <w:rPr>
          <w:rFonts w:ascii="Verdana" w:hAnsi="Verdana"/>
          <w:sz w:val="24"/>
          <w:szCs w:val="24"/>
        </w:rPr>
        <w:t>sur</w:t>
      </w:r>
      <w:r w:rsidR="00BA3D02">
        <w:rPr>
          <w:rFonts w:ascii="Verdana" w:hAnsi="Verdana"/>
          <w:sz w:val="24"/>
          <w:szCs w:val="24"/>
        </w:rPr>
        <w:t xml:space="preserve"> </w:t>
      </w:r>
      <w:r w:rsidR="006F5539">
        <w:rPr>
          <w:rFonts w:ascii="Verdana" w:hAnsi="Verdana"/>
          <w:sz w:val="24"/>
          <w:szCs w:val="24"/>
        </w:rPr>
        <w:t>le</w:t>
      </w:r>
      <w:r w:rsidR="00661309">
        <w:rPr>
          <w:rFonts w:ascii="Verdana" w:hAnsi="Verdana"/>
          <w:sz w:val="24"/>
          <w:szCs w:val="24"/>
        </w:rPr>
        <w:t xml:space="preserve"> déroulement</w:t>
      </w:r>
      <w:r w:rsidR="006F5539">
        <w:rPr>
          <w:rFonts w:ascii="Verdana" w:hAnsi="Verdana"/>
          <w:sz w:val="24"/>
          <w:szCs w:val="24"/>
        </w:rPr>
        <w:t xml:space="preserve"> de mon </w:t>
      </w:r>
      <w:r w:rsidR="00F00DB0">
        <w:rPr>
          <w:rFonts w:ascii="Verdana" w:hAnsi="Verdana"/>
          <w:sz w:val="24"/>
          <w:szCs w:val="24"/>
        </w:rPr>
        <w:t xml:space="preserve">futur </w:t>
      </w:r>
      <w:r w:rsidR="006F5539">
        <w:rPr>
          <w:rFonts w:ascii="Verdana" w:hAnsi="Verdana"/>
          <w:sz w:val="24"/>
          <w:szCs w:val="24"/>
        </w:rPr>
        <w:t>stage actif au sein de sa classe.</w:t>
      </w:r>
    </w:p>
    <w:p w14:paraId="448F2487" w14:textId="24150336" w:rsidR="00F00DB0" w:rsidRDefault="00F00DB0" w:rsidP="005962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C’est alors </w:t>
      </w:r>
      <w:r w:rsidR="008923CF">
        <w:rPr>
          <w:rFonts w:ascii="Verdana" w:hAnsi="Verdana"/>
          <w:sz w:val="24"/>
          <w:szCs w:val="24"/>
        </w:rPr>
        <w:t>qu’elle m’a montré discrètement un élève en me disant : « </w:t>
      </w:r>
      <w:r w:rsidR="008923CF" w:rsidRPr="007B2918">
        <w:rPr>
          <w:rFonts w:ascii="Verdana" w:hAnsi="Verdana"/>
          <w:i/>
          <w:iCs/>
          <w:sz w:val="24"/>
          <w:szCs w:val="24"/>
        </w:rPr>
        <w:t>Attention, celui-là tu vas voir que c’est un cas</w:t>
      </w:r>
      <w:r w:rsidR="008923CF">
        <w:rPr>
          <w:rFonts w:ascii="Verdana" w:hAnsi="Verdana"/>
          <w:sz w:val="24"/>
          <w:szCs w:val="24"/>
        </w:rPr>
        <w:t> »</w:t>
      </w:r>
      <w:r w:rsidR="007A5030">
        <w:rPr>
          <w:rFonts w:ascii="Verdana" w:hAnsi="Verdana"/>
          <w:sz w:val="24"/>
          <w:szCs w:val="24"/>
        </w:rPr>
        <w:t xml:space="preserve">. </w:t>
      </w:r>
      <w:r w:rsidR="00DC7696">
        <w:rPr>
          <w:rFonts w:ascii="Verdana" w:hAnsi="Verdana"/>
          <w:sz w:val="24"/>
          <w:szCs w:val="24"/>
        </w:rPr>
        <w:t>Etonnée de sa remarque, je lui ai demandé si elle le connaissait personnellement</w:t>
      </w:r>
      <w:r w:rsidR="00A525E6">
        <w:rPr>
          <w:rFonts w:ascii="Verdana" w:hAnsi="Verdana"/>
          <w:sz w:val="24"/>
          <w:szCs w:val="24"/>
        </w:rPr>
        <w:t>, comme c’était le cas pour d’autres enfants qu’elle côtoyait en dehors de l’école.</w:t>
      </w:r>
      <w:r w:rsidR="0012306C">
        <w:rPr>
          <w:rFonts w:ascii="Verdana" w:hAnsi="Verdana"/>
          <w:sz w:val="24"/>
          <w:szCs w:val="24"/>
        </w:rPr>
        <w:t xml:space="preserve"> Elle m’a répondu que non</w:t>
      </w:r>
      <w:r w:rsidR="007B2918">
        <w:rPr>
          <w:rFonts w:ascii="Verdana" w:hAnsi="Verdana"/>
          <w:sz w:val="24"/>
          <w:szCs w:val="24"/>
        </w:rPr>
        <w:t>,</w:t>
      </w:r>
      <w:r w:rsidR="0012306C">
        <w:rPr>
          <w:rFonts w:ascii="Verdana" w:hAnsi="Verdana"/>
          <w:sz w:val="24"/>
          <w:szCs w:val="24"/>
        </w:rPr>
        <w:t xml:space="preserve"> mais que c’était ce que lui avai</w:t>
      </w:r>
      <w:r w:rsidR="007B2918">
        <w:rPr>
          <w:rFonts w:ascii="Verdana" w:hAnsi="Verdana"/>
          <w:sz w:val="24"/>
          <w:szCs w:val="24"/>
        </w:rPr>
        <w:t>ent</w:t>
      </w:r>
      <w:r w:rsidR="0012306C">
        <w:rPr>
          <w:rFonts w:ascii="Verdana" w:hAnsi="Verdana"/>
          <w:sz w:val="24"/>
          <w:szCs w:val="24"/>
        </w:rPr>
        <w:t xml:space="preserve"> dit </w:t>
      </w:r>
      <w:r w:rsidR="00383B0A">
        <w:rPr>
          <w:rFonts w:ascii="Verdana" w:hAnsi="Verdana"/>
          <w:sz w:val="24"/>
          <w:szCs w:val="24"/>
        </w:rPr>
        <w:t>les autres institutrices qui l’ont eu en classe.</w:t>
      </w:r>
    </w:p>
    <w:p w14:paraId="546C9127" w14:textId="514A0DA6" w:rsidR="000F30BE" w:rsidRDefault="006719A9" w:rsidP="005962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 n’ai pas </w:t>
      </w:r>
      <w:r w:rsidR="008F265E">
        <w:rPr>
          <w:rFonts w:ascii="Verdana" w:hAnsi="Verdana"/>
          <w:sz w:val="24"/>
          <w:szCs w:val="24"/>
        </w:rPr>
        <w:t xml:space="preserve">réellement su comment réagir sur le coup </w:t>
      </w:r>
      <w:r w:rsidR="00483BEF">
        <w:rPr>
          <w:rFonts w:ascii="Verdana" w:hAnsi="Verdana"/>
          <w:sz w:val="24"/>
          <w:szCs w:val="24"/>
        </w:rPr>
        <w:t>et ai donc changé de sujet.</w:t>
      </w:r>
    </w:p>
    <w:p w14:paraId="20FA826E" w14:textId="456A89BB" w:rsidR="00F76282" w:rsidRDefault="00F76282" w:rsidP="0059627D">
      <w:pPr>
        <w:jc w:val="both"/>
        <w:rPr>
          <w:rFonts w:ascii="Verdana" w:hAnsi="Verdana"/>
          <w:sz w:val="24"/>
          <w:szCs w:val="24"/>
        </w:rPr>
      </w:pPr>
    </w:p>
    <w:p w14:paraId="5A0A3640" w14:textId="77777777" w:rsidR="0051011E" w:rsidRPr="0051011E" w:rsidRDefault="0051011E" w:rsidP="0051011E">
      <w:pPr>
        <w:jc w:val="center"/>
        <w:rPr>
          <w:rFonts w:ascii="Verdana" w:hAnsi="Verdana"/>
          <w:sz w:val="32"/>
          <w:szCs w:val="32"/>
        </w:rPr>
      </w:pPr>
      <w:r w:rsidRPr="0051011E">
        <w:rPr>
          <w:rFonts w:ascii="Verdana" w:hAnsi="Verdana" w:hint="cs"/>
          <w:sz w:val="32"/>
          <w:szCs w:val="32"/>
          <w:u w:val="single"/>
        </w:rPr>
        <w:t>Liens entre cette situation, les éléments de déontologie et d'autres ressources</w:t>
      </w:r>
    </w:p>
    <w:p w14:paraId="2332A79F" w14:textId="6DFF07E6" w:rsidR="00F76282" w:rsidRDefault="00F76282" w:rsidP="0059627D">
      <w:pPr>
        <w:jc w:val="both"/>
        <w:rPr>
          <w:rFonts w:ascii="Verdana" w:hAnsi="Verdana"/>
          <w:sz w:val="24"/>
          <w:szCs w:val="24"/>
        </w:rPr>
      </w:pPr>
    </w:p>
    <w:p w14:paraId="6BDEF0EC" w14:textId="60225624" w:rsidR="0051011E" w:rsidRDefault="00132B31" w:rsidP="005962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Cet enfant </w:t>
      </w:r>
      <w:r w:rsidR="00BA419B">
        <w:rPr>
          <w:rFonts w:ascii="Verdana" w:hAnsi="Verdana"/>
          <w:sz w:val="24"/>
          <w:szCs w:val="24"/>
        </w:rPr>
        <w:t xml:space="preserve">n’a même pas encore commencé son année dans sa nouvelle classe qu’il est déjà </w:t>
      </w:r>
      <w:r w:rsidR="00C07E26">
        <w:rPr>
          <w:rFonts w:ascii="Verdana" w:hAnsi="Verdana"/>
          <w:sz w:val="24"/>
          <w:szCs w:val="24"/>
        </w:rPr>
        <w:t>catalogué par l’enseignante</w:t>
      </w:r>
      <w:r w:rsidR="002C07DC">
        <w:rPr>
          <w:rFonts w:ascii="Verdana" w:hAnsi="Verdana"/>
          <w:sz w:val="24"/>
          <w:szCs w:val="24"/>
        </w:rPr>
        <w:t xml:space="preserve"> comme étant un élève difficile.</w:t>
      </w:r>
    </w:p>
    <w:p w14:paraId="204F84DD" w14:textId="30AD758D" w:rsidR="00B568C3" w:rsidRDefault="00B568C3" w:rsidP="005962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Les enseignants doivent respecter un devoir de réserve et garder pour eux </w:t>
      </w:r>
      <w:r w:rsidR="007A3F32">
        <w:rPr>
          <w:rFonts w:ascii="Verdana" w:hAnsi="Verdana"/>
          <w:sz w:val="24"/>
          <w:szCs w:val="24"/>
        </w:rPr>
        <w:t xml:space="preserve">les </w:t>
      </w:r>
      <w:r w:rsidR="005611E6">
        <w:rPr>
          <w:rFonts w:ascii="Verdana" w:hAnsi="Verdana"/>
          <w:sz w:val="24"/>
          <w:szCs w:val="24"/>
        </w:rPr>
        <w:t>informations</w:t>
      </w:r>
      <w:r w:rsidR="007A3F32">
        <w:rPr>
          <w:rFonts w:ascii="Verdana" w:hAnsi="Verdana"/>
          <w:sz w:val="24"/>
          <w:szCs w:val="24"/>
        </w:rPr>
        <w:t xml:space="preserve"> dont ils ont eu connaissance dans l’exercice de leur</w:t>
      </w:r>
      <w:r w:rsidR="005611E6">
        <w:rPr>
          <w:rFonts w:ascii="Verdana" w:hAnsi="Verdana"/>
          <w:sz w:val="24"/>
          <w:szCs w:val="24"/>
        </w:rPr>
        <w:t xml:space="preserve">s missions. Ce n’est pas le cas ici puisque la moitié des enseignants </w:t>
      </w:r>
      <w:r w:rsidR="005737D5">
        <w:rPr>
          <w:rFonts w:ascii="Verdana" w:hAnsi="Verdana"/>
          <w:sz w:val="24"/>
          <w:szCs w:val="24"/>
        </w:rPr>
        <w:t>s</w:t>
      </w:r>
      <w:r w:rsidR="005611E6">
        <w:rPr>
          <w:rFonts w:ascii="Verdana" w:hAnsi="Verdana"/>
          <w:sz w:val="24"/>
          <w:szCs w:val="24"/>
        </w:rPr>
        <w:t xml:space="preserve">ont déjà au courant que cet enfant est difficile </w:t>
      </w:r>
      <w:r w:rsidR="004F1430">
        <w:rPr>
          <w:rFonts w:ascii="Verdana" w:hAnsi="Verdana"/>
          <w:sz w:val="24"/>
          <w:szCs w:val="24"/>
        </w:rPr>
        <w:t>a</w:t>
      </w:r>
      <w:r w:rsidR="005611E6">
        <w:rPr>
          <w:rFonts w:ascii="Verdana" w:hAnsi="Verdana"/>
          <w:sz w:val="24"/>
          <w:szCs w:val="24"/>
        </w:rPr>
        <w:t>lors qu’ils ne le connaissent même pas.</w:t>
      </w:r>
    </w:p>
    <w:p w14:paraId="5279B55B" w14:textId="7C46AF13" w:rsidR="008C4742" w:rsidRDefault="008C4742" w:rsidP="005962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Non seulement le devoir de discrétion n’a pas été respecté, </w:t>
      </w:r>
      <w:r w:rsidR="00BE1DFF">
        <w:rPr>
          <w:rFonts w:ascii="Verdana" w:hAnsi="Verdana"/>
          <w:sz w:val="24"/>
          <w:szCs w:val="24"/>
        </w:rPr>
        <w:t>mais l’information porte en plus un jugement de valeur et n’est pas pertinente</w:t>
      </w:r>
      <w:r w:rsidR="00627886">
        <w:rPr>
          <w:rFonts w:ascii="Verdana" w:hAnsi="Verdana"/>
          <w:sz w:val="24"/>
          <w:szCs w:val="24"/>
        </w:rPr>
        <w:t>.</w:t>
      </w:r>
    </w:p>
    <w:p w14:paraId="3EB767C2" w14:textId="40AF7C96" w:rsidR="00627886" w:rsidRDefault="00026AD6" w:rsidP="005962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 serrement de Socrate</w:t>
      </w:r>
      <w:r w:rsidR="006C22B9">
        <w:rPr>
          <w:rFonts w:ascii="Verdana" w:hAnsi="Verdana"/>
          <w:sz w:val="24"/>
          <w:szCs w:val="24"/>
        </w:rPr>
        <w:t xml:space="preserve">, prêté en </w:t>
      </w:r>
      <w:r w:rsidR="00B23600">
        <w:rPr>
          <w:rFonts w:ascii="Verdana" w:hAnsi="Verdana"/>
          <w:sz w:val="24"/>
          <w:szCs w:val="24"/>
        </w:rPr>
        <w:t>public</w:t>
      </w:r>
      <w:r w:rsidR="006C22B9">
        <w:rPr>
          <w:rFonts w:ascii="Verdana" w:hAnsi="Verdana"/>
          <w:sz w:val="24"/>
          <w:szCs w:val="24"/>
        </w:rPr>
        <w:t xml:space="preserve"> dès l’obtention du bachelier d’instituteur, </w:t>
      </w:r>
      <w:r w:rsidR="00B23600">
        <w:rPr>
          <w:rFonts w:ascii="Verdana" w:hAnsi="Verdana"/>
          <w:sz w:val="24"/>
          <w:szCs w:val="24"/>
        </w:rPr>
        <w:t>veut que l’enseignant s’engage à mettre toutes ses</w:t>
      </w:r>
      <w:r w:rsidR="0010432B">
        <w:rPr>
          <w:rFonts w:ascii="Verdana" w:hAnsi="Verdana"/>
          <w:sz w:val="24"/>
          <w:szCs w:val="24"/>
        </w:rPr>
        <w:t xml:space="preserve"> forces et toutes ses compétences au service de l’éducation de chacun des élèves </w:t>
      </w:r>
      <w:r w:rsidR="001252B5">
        <w:rPr>
          <w:rFonts w:ascii="Verdana" w:hAnsi="Verdana"/>
          <w:sz w:val="24"/>
          <w:szCs w:val="24"/>
        </w:rPr>
        <w:t>qui lui sera confié. Il est mis à mal ici puisque l’él</w:t>
      </w:r>
      <w:r w:rsidR="006D6D80">
        <w:rPr>
          <w:rFonts w:ascii="Verdana" w:hAnsi="Verdana"/>
          <w:sz w:val="24"/>
          <w:szCs w:val="24"/>
        </w:rPr>
        <w:t xml:space="preserve">ève ne part déjà pas sur le même pied d’égalité que les autres et que l’enseignant </w:t>
      </w:r>
      <w:r w:rsidR="009471A1">
        <w:rPr>
          <w:rFonts w:ascii="Verdana" w:hAnsi="Verdana"/>
          <w:sz w:val="24"/>
          <w:szCs w:val="24"/>
        </w:rPr>
        <w:t>craint déjà</w:t>
      </w:r>
      <w:r w:rsidR="006D6D80">
        <w:rPr>
          <w:rFonts w:ascii="Verdana" w:hAnsi="Verdana"/>
          <w:sz w:val="24"/>
          <w:szCs w:val="24"/>
        </w:rPr>
        <w:t xml:space="preserve"> de l’avoir dans sa classe.</w:t>
      </w:r>
    </w:p>
    <w:p w14:paraId="7D8D4F6E" w14:textId="6E9E5134" w:rsidR="0086426E" w:rsidRDefault="0086426E" w:rsidP="005962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Rappelons également que l’une des missions fondamentales de l’enseignement est de promouvoir la confiance en soi </w:t>
      </w:r>
      <w:r w:rsidR="0058355E">
        <w:rPr>
          <w:rFonts w:ascii="Verdana" w:hAnsi="Verdana"/>
          <w:sz w:val="24"/>
          <w:szCs w:val="24"/>
        </w:rPr>
        <w:t>en la personne de</w:t>
      </w:r>
      <w:r>
        <w:rPr>
          <w:rFonts w:ascii="Verdana" w:hAnsi="Verdana"/>
          <w:sz w:val="24"/>
          <w:szCs w:val="24"/>
        </w:rPr>
        <w:t xml:space="preserve"> </w:t>
      </w:r>
      <w:r w:rsidR="007431B4">
        <w:rPr>
          <w:rFonts w:ascii="Verdana" w:hAnsi="Verdana"/>
          <w:sz w:val="24"/>
          <w:szCs w:val="24"/>
        </w:rPr>
        <w:lastRenderedPageBreak/>
        <w:t xml:space="preserve">chaque élève. </w:t>
      </w:r>
      <w:r w:rsidR="0058355E">
        <w:rPr>
          <w:rFonts w:ascii="Verdana" w:hAnsi="Verdana"/>
          <w:sz w:val="24"/>
          <w:szCs w:val="24"/>
        </w:rPr>
        <w:t xml:space="preserve">Cette mission parait compliquée dès l’instant où l’enseignant lui-même </w:t>
      </w:r>
      <w:r w:rsidR="007431B4">
        <w:rPr>
          <w:rFonts w:ascii="Verdana" w:hAnsi="Verdana"/>
          <w:sz w:val="24"/>
          <w:szCs w:val="24"/>
        </w:rPr>
        <w:t>n’a pas confiance en</w:t>
      </w:r>
      <w:r w:rsidR="0058355E">
        <w:rPr>
          <w:rFonts w:ascii="Verdana" w:hAnsi="Verdana"/>
          <w:sz w:val="24"/>
          <w:szCs w:val="24"/>
        </w:rPr>
        <w:t xml:space="preserve"> son élève</w:t>
      </w:r>
      <w:r w:rsidR="007431B4">
        <w:rPr>
          <w:rFonts w:ascii="Verdana" w:hAnsi="Verdana"/>
          <w:sz w:val="24"/>
          <w:szCs w:val="24"/>
        </w:rPr>
        <w:t>.</w:t>
      </w:r>
    </w:p>
    <w:p w14:paraId="4A9E35FF" w14:textId="328A4616" w:rsidR="005A3CFD" w:rsidRDefault="005A3CFD" w:rsidP="0059627D">
      <w:pPr>
        <w:jc w:val="both"/>
        <w:rPr>
          <w:rFonts w:ascii="Verdana" w:hAnsi="Verdana"/>
          <w:sz w:val="24"/>
          <w:szCs w:val="24"/>
        </w:rPr>
      </w:pPr>
    </w:p>
    <w:p w14:paraId="7DAF9AA5" w14:textId="0BBD04E6" w:rsidR="005A3CFD" w:rsidRDefault="00AB60E5" w:rsidP="00AB60E5">
      <w:pPr>
        <w:jc w:val="center"/>
        <w:rPr>
          <w:rFonts w:ascii="Verdana" w:hAnsi="Verdana"/>
          <w:sz w:val="32"/>
          <w:szCs w:val="32"/>
          <w:u w:val="single"/>
        </w:rPr>
      </w:pPr>
      <w:r w:rsidRPr="00AB60E5">
        <w:rPr>
          <w:rFonts w:ascii="Verdana" w:hAnsi="Verdana"/>
          <w:sz w:val="32"/>
          <w:szCs w:val="32"/>
          <w:u w:val="single"/>
        </w:rPr>
        <w:t>Réactions adéquates à avoir en pareilles situations</w:t>
      </w:r>
    </w:p>
    <w:p w14:paraId="14F19938" w14:textId="173A72DE" w:rsidR="00AB60E5" w:rsidRDefault="00AB60E5" w:rsidP="00AB60E5">
      <w:pPr>
        <w:rPr>
          <w:rFonts w:ascii="Verdana" w:hAnsi="Verdana"/>
          <w:sz w:val="32"/>
          <w:szCs w:val="32"/>
          <w:u w:val="single"/>
        </w:rPr>
      </w:pPr>
    </w:p>
    <w:p w14:paraId="385574C8" w14:textId="480E61A1" w:rsidR="007F4965" w:rsidRDefault="007F4965" w:rsidP="00B234D6">
      <w:pPr>
        <w:jc w:val="both"/>
        <w:rPr>
          <w:rFonts w:ascii="Verdana" w:hAnsi="Verdana"/>
          <w:sz w:val="24"/>
          <w:szCs w:val="24"/>
        </w:rPr>
      </w:pPr>
      <w:r w:rsidRPr="007F4965">
        <w:rPr>
          <w:rFonts w:ascii="Verdana" w:hAnsi="Verdana"/>
          <w:sz w:val="24"/>
          <w:szCs w:val="24"/>
        </w:rPr>
        <w:t>Lorsque ma maitre de stage m’a donné cette information,</w:t>
      </w:r>
      <w:r>
        <w:rPr>
          <w:rFonts w:ascii="Verdana" w:hAnsi="Verdana"/>
          <w:sz w:val="24"/>
          <w:szCs w:val="24"/>
        </w:rPr>
        <w:t xml:space="preserve"> j’ai fait de mon mieux pour ne pas en </w:t>
      </w:r>
      <w:r w:rsidR="00115011">
        <w:rPr>
          <w:rFonts w:ascii="Verdana" w:hAnsi="Verdana"/>
          <w:sz w:val="24"/>
          <w:szCs w:val="24"/>
        </w:rPr>
        <w:t xml:space="preserve">tenir </w:t>
      </w:r>
      <w:r>
        <w:rPr>
          <w:rFonts w:ascii="Verdana" w:hAnsi="Verdana"/>
          <w:sz w:val="24"/>
          <w:szCs w:val="24"/>
        </w:rPr>
        <w:t>compte.</w:t>
      </w:r>
    </w:p>
    <w:p w14:paraId="17C867F4" w14:textId="77777777" w:rsidR="00FE3B81" w:rsidRDefault="00833848" w:rsidP="00B234D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 effet, l’élève n’était pas le</w:t>
      </w:r>
      <w:r w:rsidR="00B234D6">
        <w:rPr>
          <w:rFonts w:ascii="Verdana" w:hAnsi="Verdana"/>
          <w:sz w:val="24"/>
          <w:szCs w:val="24"/>
        </w:rPr>
        <w:t xml:space="preserve"> plus</w:t>
      </w:r>
      <w:r>
        <w:rPr>
          <w:rFonts w:ascii="Verdana" w:hAnsi="Verdana"/>
          <w:sz w:val="24"/>
          <w:szCs w:val="24"/>
        </w:rPr>
        <w:t xml:space="preserve"> </w:t>
      </w:r>
      <w:r w:rsidR="00B234D6">
        <w:rPr>
          <w:rFonts w:ascii="Verdana" w:hAnsi="Verdana"/>
          <w:sz w:val="24"/>
          <w:szCs w:val="24"/>
        </w:rPr>
        <w:t>« </w:t>
      </w:r>
      <w:r>
        <w:rPr>
          <w:rFonts w:ascii="Verdana" w:hAnsi="Verdana"/>
          <w:sz w:val="24"/>
          <w:szCs w:val="24"/>
        </w:rPr>
        <w:t>facile</w:t>
      </w:r>
      <w:r w:rsidR="00B234D6">
        <w:rPr>
          <w:rFonts w:ascii="Verdana" w:hAnsi="Verdana"/>
          <w:sz w:val="24"/>
          <w:szCs w:val="24"/>
        </w:rPr>
        <w:t xml:space="preserve"> » </w:t>
      </w:r>
      <w:r>
        <w:rPr>
          <w:rFonts w:ascii="Verdana" w:hAnsi="Verdana"/>
          <w:sz w:val="24"/>
          <w:szCs w:val="24"/>
        </w:rPr>
        <w:t xml:space="preserve">de la classe. Mais ce n’était pas un « cas » comme elle m’avait dit. </w:t>
      </w:r>
      <w:r w:rsidR="008F6F09">
        <w:rPr>
          <w:rFonts w:ascii="Verdana" w:hAnsi="Verdana"/>
          <w:sz w:val="24"/>
          <w:szCs w:val="24"/>
        </w:rPr>
        <w:t xml:space="preserve">Il </w:t>
      </w:r>
      <w:r w:rsidR="00FE3B81">
        <w:rPr>
          <w:rFonts w:ascii="Verdana" w:hAnsi="Verdana"/>
          <w:sz w:val="24"/>
          <w:szCs w:val="24"/>
        </w:rPr>
        <w:t>avait,</w:t>
      </w:r>
      <w:r w:rsidR="00D004A1">
        <w:rPr>
          <w:rFonts w:ascii="Verdana" w:hAnsi="Verdana"/>
          <w:sz w:val="24"/>
          <w:szCs w:val="24"/>
        </w:rPr>
        <w:t xml:space="preserve"> selon moi, probablement </w:t>
      </w:r>
      <w:r w:rsidR="008F6F09">
        <w:rPr>
          <w:rFonts w:ascii="Verdana" w:hAnsi="Verdana"/>
          <w:sz w:val="24"/>
          <w:szCs w:val="24"/>
        </w:rPr>
        <w:t>un trouble de l’attention avec hyperactivité. Je lui ai donc permis de se déplacer dès que possible</w:t>
      </w:r>
      <w:r w:rsidR="00C32F09">
        <w:rPr>
          <w:rFonts w:ascii="Verdana" w:hAnsi="Verdana"/>
          <w:sz w:val="24"/>
          <w:szCs w:val="24"/>
        </w:rPr>
        <w:t xml:space="preserve"> et lui ai donné des petites missions pour canaliser son attention et son énergie.</w:t>
      </w:r>
      <w:r w:rsidR="00D004A1">
        <w:rPr>
          <w:rFonts w:ascii="Verdana" w:hAnsi="Verdana"/>
          <w:sz w:val="24"/>
          <w:szCs w:val="24"/>
        </w:rPr>
        <w:t xml:space="preserve"> Et m</w:t>
      </w:r>
      <w:r w:rsidR="00DF312E">
        <w:rPr>
          <w:rFonts w:ascii="Verdana" w:hAnsi="Verdana"/>
          <w:sz w:val="24"/>
          <w:szCs w:val="24"/>
        </w:rPr>
        <w:t>on stage avec lui s’est très bien passé.</w:t>
      </w:r>
    </w:p>
    <w:p w14:paraId="6AC449D5" w14:textId="5124F7B3" w:rsidR="00833848" w:rsidRDefault="00FE3B81" w:rsidP="00B234D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faut donc éviter un maximum d’écouter les opinions des autres instits sur les élèves</w:t>
      </w:r>
      <w:r w:rsidR="00F77795">
        <w:rPr>
          <w:rFonts w:ascii="Verdana" w:hAnsi="Verdana"/>
          <w:sz w:val="24"/>
          <w:szCs w:val="24"/>
        </w:rPr>
        <w:t>,</w:t>
      </w:r>
      <w:r w:rsidR="00DF312E">
        <w:rPr>
          <w:rFonts w:ascii="Verdana" w:hAnsi="Verdana"/>
          <w:sz w:val="24"/>
          <w:szCs w:val="24"/>
        </w:rPr>
        <w:t xml:space="preserve"> </w:t>
      </w:r>
      <w:r w:rsidR="005D33A2">
        <w:rPr>
          <w:rFonts w:ascii="Verdana" w:hAnsi="Verdana"/>
          <w:sz w:val="24"/>
          <w:szCs w:val="24"/>
        </w:rPr>
        <w:t>même si ce n’est pas toujours évident.</w:t>
      </w:r>
    </w:p>
    <w:p w14:paraId="3C9147A0" w14:textId="5416A91B" w:rsidR="006F1A23" w:rsidRDefault="005D33A2" w:rsidP="00B234D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Lorsque l’on sent que la discussion va tourner autour des élèves et ce pas de manière bienveillante, il faut partir de la </w:t>
      </w:r>
      <w:r w:rsidR="006F1A23">
        <w:rPr>
          <w:rFonts w:ascii="Verdana" w:hAnsi="Verdana"/>
          <w:sz w:val="24"/>
          <w:szCs w:val="24"/>
        </w:rPr>
        <w:t>pièce car ce</w:t>
      </w:r>
      <w:r w:rsidR="00CA17C7">
        <w:rPr>
          <w:rFonts w:ascii="Verdana" w:hAnsi="Verdana"/>
          <w:sz w:val="24"/>
          <w:szCs w:val="24"/>
        </w:rPr>
        <w:t xml:space="preserve"> </w:t>
      </w:r>
      <w:r w:rsidR="006F1A23">
        <w:rPr>
          <w:rFonts w:ascii="Verdana" w:hAnsi="Verdana"/>
          <w:sz w:val="24"/>
          <w:szCs w:val="24"/>
        </w:rPr>
        <w:t>sont des informations</w:t>
      </w:r>
      <w:r w:rsidR="00CA17C7">
        <w:rPr>
          <w:rFonts w:ascii="Verdana" w:hAnsi="Verdana"/>
          <w:sz w:val="24"/>
          <w:szCs w:val="24"/>
        </w:rPr>
        <w:t xml:space="preserve"> </w:t>
      </w:r>
      <w:r w:rsidR="00460C88">
        <w:rPr>
          <w:rFonts w:ascii="Verdana" w:hAnsi="Verdana"/>
          <w:sz w:val="24"/>
          <w:szCs w:val="24"/>
        </w:rPr>
        <w:t>avec des jugements de valeurs</w:t>
      </w:r>
      <w:r w:rsidR="00460C88">
        <w:rPr>
          <w:rFonts w:ascii="Verdana" w:hAnsi="Verdana"/>
          <w:sz w:val="24"/>
          <w:szCs w:val="24"/>
        </w:rPr>
        <w:t xml:space="preserve">, </w:t>
      </w:r>
      <w:r w:rsidR="00CA17C7">
        <w:rPr>
          <w:rFonts w:ascii="Verdana" w:hAnsi="Verdana"/>
          <w:sz w:val="24"/>
          <w:szCs w:val="24"/>
        </w:rPr>
        <w:t>qui ne so</w:t>
      </w:r>
      <w:r w:rsidR="00460C88">
        <w:rPr>
          <w:rFonts w:ascii="Verdana" w:hAnsi="Verdana"/>
          <w:sz w:val="24"/>
          <w:szCs w:val="24"/>
        </w:rPr>
        <w:t>nt</w:t>
      </w:r>
      <w:r w:rsidR="005443CC">
        <w:rPr>
          <w:rFonts w:ascii="Verdana" w:hAnsi="Verdana"/>
          <w:sz w:val="24"/>
          <w:szCs w:val="24"/>
        </w:rPr>
        <w:t xml:space="preserve"> ni justes, ni pertinentes</w:t>
      </w:r>
      <w:r w:rsidR="00460C88">
        <w:rPr>
          <w:rFonts w:ascii="Verdana" w:hAnsi="Verdana"/>
          <w:sz w:val="24"/>
          <w:szCs w:val="24"/>
        </w:rPr>
        <w:t>.</w:t>
      </w:r>
    </w:p>
    <w:p w14:paraId="1661202B" w14:textId="75FC8AEB" w:rsidR="003B1EA0" w:rsidRDefault="003B1EA0" w:rsidP="00B234D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est également possible d’</w:t>
      </w:r>
      <w:r w:rsidR="003A7175">
        <w:rPr>
          <w:rFonts w:ascii="Verdana" w:hAnsi="Verdana"/>
          <w:sz w:val="24"/>
          <w:szCs w:val="24"/>
        </w:rPr>
        <w:t>organise</w:t>
      </w:r>
      <w:r>
        <w:rPr>
          <w:rFonts w:ascii="Verdana" w:hAnsi="Verdana"/>
          <w:sz w:val="24"/>
          <w:szCs w:val="24"/>
        </w:rPr>
        <w:t xml:space="preserve">r </w:t>
      </w:r>
      <w:r w:rsidR="005E59DE">
        <w:rPr>
          <w:rFonts w:ascii="Verdana" w:hAnsi="Verdana"/>
          <w:sz w:val="24"/>
          <w:szCs w:val="24"/>
        </w:rPr>
        <w:t xml:space="preserve">une discussion pour rappeler les règles de déontologie </w:t>
      </w:r>
      <w:r w:rsidR="00C526E0">
        <w:rPr>
          <w:rFonts w:ascii="Verdana" w:hAnsi="Verdana"/>
          <w:sz w:val="24"/>
          <w:szCs w:val="24"/>
        </w:rPr>
        <w:t xml:space="preserve">ainsi que notre mission </w:t>
      </w:r>
      <w:r w:rsidR="003A7175">
        <w:rPr>
          <w:rFonts w:ascii="Verdana" w:hAnsi="Verdana"/>
          <w:sz w:val="24"/>
          <w:szCs w:val="24"/>
        </w:rPr>
        <w:t>d’enseignant si ce genre de situations se produit trop souvent.</w:t>
      </w:r>
    </w:p>
    <w:p w14:paraId="1C344A95" w14:textId="77777777" w:rsidR="00C32F09" w:rsidRPr="007F4965" w:rsidRDefault="00C32F09" w:rsidP="00AB60E5">
      <w:pPr>
        <w:rPr>
          <w:rFonts w:ascii="Verdana" w:hAnsi="Verdana"/>
          <w:sz w:val="24"/>
          <w:szCs w:val="24"/>
        </w:rPr>
      </w:pPr>
    </w:p>
    <w:sectPr w:rsidR="00C32F09" w:rsidRPr="007F4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84F66"/>
    <w:multiLevelType w:val="hybridMultilevel"/>
    <w:tmpl w:val="E200AC7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0B9C"/>
    <w:multiLevelType w:val="hybridMultilevel"/>
    <w:tmpl w:val="699CE05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189421">
    <w:abstractNumId w:val="0"/>
  </w:num>
  <w:num w:numId="2" w16cid:durableId="22402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66"/>
    <w:rsid w:val="00026AD6"/>
    <w:rsid w:val="000B601D"/>
    <w:rsid w:val="000F30BE"/>
    <w:rsid w:val="0010432B"/>
    <w:rsid w:val="0010748E"/>
    <w:rsid w:val="00115011"/>
    <w:rsid w:val="0012306C"/>
    <w:rsid w:val="001252B5"/>
    <w:rsid w:val="00132B31"/>
    <w:rsid w:val="002646E9"/>
    <w:rsid w:val="00283D66"/>
    <w:rsid w:val="002C07DC"/>
    <w:rsid w:val="00352E7A"/>
    <w:rsid w:val="00383B0A"/>
    <w:rsid w:val="003A7175"/>
    <w:rsid w:val="003B1EA0"/>
    <w:rsid w:val="0042532F"/>
    <w:rsid w:val="004304D0"/>
    <w:rsid w:val="00433352"/>
    <w:rsid w:val="00460C88"/>
    <w:rsid w:val="00483BEF"/>
    <w:rsid w:val="004C45AF"/>
    <w:rsid w:val="004F0166"/>
    <w:rsid w:val="004F1430"/>
    <w:rsid w:val="005031EC"/>
    <w:rsid w:val="0051011E"/>
    <w:rsid w:val="005443CC"/>
    <w:rsid w:val="005611E6"/>
    <w:rsid w:val="005737D5"/>
    <w:rsid w:val="0058355E"/>
    <w:rsid w:val="0059627D"/>
    <w:rsid w:val="005A3CFD"/>
    <w:rsid w:val="005C3922"/>
    <w:rsid w:val="005D33A2"/>
    <w:rsid w:val="005E13CD"/>
    <w:rsid w:val="005E59DE"/>
    <w:rsid w:val="00623978"/>
    <w:rsid w:val="0062439E"/>
    <w:rsid w:val="0062500A"/>
    <w:rsid w:val="00627886"/>
    <w:rsid w:val="00661309"/>
    <w:rsid w:val="006719A9"/>
    <w:rsid w:val="006C22B9"/>
    <w:rsid w:val="006D3FDE"/>
    <w:rsid w:val="006D6D80"/>
    <w:rsid w:val="006F1A23"/>
    <w:rsid w:val="006F5539"/>
    <w:rsid w:val="007431B4"/>
    <w:rsid w:val="00746A39"/>
    <w:rsid w:val="00767054"/>
    <w:rsid w:val="007A253F"/>
    <w:rsid w:val="007A3F32"/>
    <w:rsid w:val="007A5030"/>
    <w:rsid w:val="007B2918"/>
    <w:rsid w:val="007F4965"/>
    <w:rsid w:val="00833848"/>
    <w:rsid w:val="0086426E"/>
    <w:rsid w:val="008923CF"/>
    <w:rsid w:val="008A110E"/>
    <w:rsid w:val="008C4742"/>
    <w:rsid w:val="008D622F"/>
    <w:rsid w:val="008F265E"/>
    <w:rsid w:val="008F6F09"/>
    <w:rsid w:val="00911385"/>
    <w:rsid w:val="0091187A"/>
    <w:rsid w:val="0091438D"/>
    <w:rsid w:val="00924F1F"/>
    <w:rsid w:val="009471A1"/>
    <w:rsid w:val="009746D1"/>
    <w:rsid w:val="009F0B11"/>
    <w:rsid w:val="009F5B31"/>
    <w:rsid w:val="00A028F3"/>
    <w:rsid w:val="00A525E6"/>
    <w:rsid w:val="00A5351D"/>
    <w:rsid w:val="00AB60E5"/>
    <w:rsid w:val="00AC0949"/>
    <w:rsid w:val="00AC3473"/>
    <w:rsid w:val="00B109BA"/>
    <w:rsid w:val="00B234D6"/>
    <w:rsid w:val="00B23600"/>
    <w:rsid w:val="00B55E89"/>
    <w:rsid w:val="00B568C3"/>
    <w:rsid w:val="00BA3D02"/>
    <w:rsid w:val="00BA419B"/>
    <w:rsid w:val="00BE1DFF"/>
    <w:rsid w:val="00BE304E"/>
    <w:rsid w:val="00BF7B81"/>
    <w:rsid w:val="00C07E26"/>
    <w:rsid w:val="00C11F61"/>
    <w:rsid w:val="00C32F09"/>
    <w:rsid w:val="00C43FAD"/>
    <w:rsid w:val="00C526E0"/>
    <w:rsid w:val="00C80713"/>
    <w:rsid w:val="00CA17C7"/>
    <w:rsid w:val="00CC5F88"/>
    <w:rsid w:val="00CD0DFE"/>
    <w:rsid w:val="00D004A1"/>
    <w:rsid w:val="00D6138B"/>
    <w:rsid w:val="00D766BA"/>
    <w:rsid w:val="00DC7696"/>
    <w:rsid w:val="00DF312E"/>
    <w:rsid w:val="00DF3B23"/>
    <w:rsid w:val="00EC189E"/>
    <w:rsid w:val="00EE2B0E"/>
    <w:rsid w:val="00EF1B99"/>
    <w:rsid w:val="00F00DB0"/>
    <w:rsid w:val="00F76282"/>
    <w:rsid w:val="00F77795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7DC"/>
  <w15:chartTrackingRefBased/>
  <w15:docId w15:val="{F468FBFD-5DEE-4170-868D-8CE6A3C1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E7A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Courtois Manon</dc:creator>
  <cp:keywords/>
  <dc:description/>
  <cp:lastModifiedBy>Courtois Manon</cp:lastModifiedBy>
  <cp:revision>74</cp:revision>
  <dcterms:created xsi:type="dcterms:W3CDTF">2022-01-16T16:34:00Z</dcterms:created>
  <dcterms:modified xsi:type="dcterms:W3CDTF">2022-05-29T08:58:00Z</dcterms:modified>
</cp:coreProperties>
</file>